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C096" w14:textId="77777777" w:rsidR="008B3FED" w:rsidRPr="000547AF" w:rsidRDefault="00CD3794" w:rsidP="00CD37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47AF">
        <w:rPr>
          <w:rFonts w:ascii="Times New Roman" w:hAnsi="Times New Roman" w:cs="Times New Roman"/>
          <w:b/>
          <w:bCs/>
          <w:sz w:val="28"/>
          <w:szCs w:val="28"/>
        </w:rPr>
        <w:t>HISTORICAL PRESS &amp; MEDIA ARCHIVE</w:t>
      </w:r>
    </w:p>
    <w:p w14:paraId="5C644CCB" w14:textId="305E13E3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>Primary Source Documentation — Linda Walls Legislative Advocacy</w:t>
      </w:r>
    </w:p>
    <w:p w14:paraId="672CF3F8" w14:textId="44871473" w:rsidR="00CD3794" w:rsidRPr="008B3FED" w:rsidRDefault="00CD3794" w:rsidP="00CD37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3FED">
        <w:rPr>
          <w:rFonts w:ascii="Times New Roman" w:hAnsi="Times New Roman" w:cs="Times New Roman"/>
          <w:b/>
          <w:bCs/>
          <w:sz w:val="28"/>
          <w:szCs w:val="28"/>
        </w:rPr>
        <w:t>SELECTED PRESS COVERAGE &amp; PRIMARY SOURCES</w:t>
      </w:r>
    </w:p>
    <w:p w14:paraId="6CEEC5E6" w14:textId="1DF1D76E" w:rsidR="00CD3794" w:rsidRPr="000547AF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9D2D30">
        <w:rPr>
          <w:rFonts w:ascii="Times New Roman" w:hAnsi="Times New Roman" w:cs="Times New Roman"/>
          <w:b/>
          <w:bCs/>
          <w:sz w:val="28"/>
          <w:szCs w:val="28"/>
        </w:rPr>
        <w:t>1. The Sunday Journal (Kankakee, IL)</w:t>
      </w:r>
    </w:p>
    <w:p w14:paraId="1F2B089C" w14:textId="050BB587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>Date:</w:t>
      </w:r>
      <w:r w:rsidR="008F0571">
        <w:rPr>
          <w:rFonts w:ascii="Times New Roman" w:hAnsi="Times New Roman" w:cs="Times New Roman"/>
          <w:sz w:val="28"/>
          <w:szCs w:val="28"/>
        </w:rPr>
        <w:t xml:space="preserve"> </w:t>
      </w:r>
      <w:r w:rsidRPr="00080501">
        <w:rPr>
          <w:rFonts w:ascii="Times New Roman" w:hAnsi="Times New Roman" w:cs="Times New Roman"/>
          <w:sz w:val="28"/>
          <w:szCs w:val="28"/>
        </w:rPr>
        <w:t>July 26, 1992</w:t>
      </w:r>
    </w:p>
    <w:p w14:paraId="50F60C7B" w14:textId="0DBE0B25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>Headline:</w:t>
      </w:r>
      <w:r w:rsidR="00D166F8">
        <w:rPr>
          <w:rFonts w:ascii="Times New Roman" w:hAnsi="Times New Roman" w:cs="Times New Roman"/>
          <w:sz w:val="28"/>
          <w:szCs w:val="28"/>
        </w:rPr>
        <w:t xml:space="preserve"> </w:t>
      </w:r>
      <w:r w:rsidRPr="00080501">
        <w:rPr>
          <w:rFonts w:ascii="Times New Roman" w:hAnsi="Times New Roman" w:cs="Times New Roman"/>
          <w:sz w:val="28"/>
          <w:szCs w:val="28"/>
        </w:rPr>
        <w:t>The Law That Came Too Late</w:t>
      </w:r>
    </w:p>
    <w:p w14:paraId="0A49B349" w14:textId="4E4D5C79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>Focus: Detailed account of Linda Walls' letter-writing campaign to state/federal officials, her December 1991 Aurora testimony, and AG Roland Burris acknowledging her narrative as his primary motivation for creating the Women's Advocacy Division and enacting Public Act 87-870.</w:t>
      </w:r>
    </w:p>
    <w:p w14:paraId="0247248D" w14:textId="6FA08637" w:rsidR="00CD3794" w:rsidRPr="00C20468" w:rsidRDefault="00CD3794" w:rsidP="00CD37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0468">
        <w:rPr>
          <w:rFonts w:ascii="Times New Roman" w:hAnsi="Times New Roman" w:cs="Times New Roman"/>
          <w:b/>
          <w:bCs/>
          <w:sz w:val="28"/>
          <w:szCs w:val="28"/>
        </w:rPr>
        <w:t>2. Chicago Tribune</w:t>
      </w:r>
    </w:p>
    <w:p w14:paraId="7E51DA29" w14:textId="19C1693B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>Date: January 30, 1994</w:t>
      </w:r>
    </w:p>
    <w:p w14:paraId="252B45CB" w14:textId="40718282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>Headline:</w:t>
      </w:r>
      <w:r w:rsidR="00BF3D62">
        <w:rPr>
          <w:rFonts w:ascii="Times New Roman" w:hAnsi="Times New Roman" w:cs="Times New Roman"/>
          <w:sz w:val="28"/>
          <w:szCs w:val="28"/>
        </w:rPr>
        <w:t xml:space="preserve"> </w:t>
      </w:r>
      <w:r w:rsidRPr="00080501">
        <w:rPr>
          <w:rFonts w:ascii="Times New Roman" w:hAnsi="Times New Roman" w:cs="Times New Roman"/>
          <w:sz w:val="28"/>
          <w:szCs w:val="28"/>
        </w:rPr>
        <w:t xml:space="preserve">A Life After Death Saving Others </w:t>
      </w:r>
      <w:proofErr w:type="gramStart"/>
      <w:r w:rsidRPr="00080501">
        <w:rPr>
          <w:rFonts w:ascii="Times New Roman" w:hAnsi="Times New Roman" w:cs="Times New Roman"/>
          <w:sz w:val="28"/>
          <w:szCs w:val="28"/>
        </w:rPr>
        <w:t>From</w:t>
      </w:r>
      <w:proofErr w:type="gramEnd"/>
      <w:r w:rsidRPr="00080501">
        <w:rPr>
          <w:rFonts w:ascii="Times New Roman" w:hAnsi="Times New Roman" w:cs="Times New Roman"/>
          <w:sz w:val="28"/>
          <w:szCs w:val="28"/>
        </w:rPr>
        <w:t xml:space="preserve"> Stalkers Keeps Linda Walls Going</w:t>
      </w:r>
    </w:p>
    <w:p w14:paraId="0821408F" w14:textId="58554294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>Focus: Feature profile documenting Linda's grassroots efforts, her address at Burris's Aurora hearing, her work redefining stalking to protect ordinary citizens, and the impact of the July 1992 anti-stalking statute.</w:t>
      </w:r>
    </w:p>
    <w:p w14:paraId="37FAAACB" w14:textId="2C556F18" w:rsidR="00CD3794" w:rsidRPr="00582AF2" w:rsidRDefault="00CD3794" w:rsidP="00CD37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82AF2">
        <w:rPr>
          <w:rFonts w:ascii="Times New Roman" w:hAnsi="Times New Roman" w:cs="Times New Roman"/>
          <w:b/>
          <w:bCs/>
          <w:sz w:val="28"/>
          <w:szCs w:val="28"/>
        </w:rPr>
        <w:t>3. Chicago Tribune</w:t>
      </w:r>
    </w:p>
    <w:p w14:paraId="267700FE" w14:textId="29354760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>Date: July 15, 1994</w:t>
      </w:r>
    </w:p>
    <w:p w14:paraId="3E6DE28C" w14:textId="24593A26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>Headline:</w:t>
      </w:r>
      <w:r w:rsidR="00393BF4">
        <w:rPr>
          <w:rFonts w:ascii="Times New Roman" w:hAnsi="Times New Roman" w:cs="Times New Roman"/>
          <w:sz w:val="28"/>
          <w:szCs w:val="28"/>
        </w:rPr>
        <w:t xml:space="preserve"> </w:t>
      </w:r>
      <w:r w:rsidRPr="00080501">
        <w:rPr>
          <w:rFonts w:ascii="Times New Roman" w:hAnsi="Times New Roman" w:cs="Times New Roman"/>
          <w:sz w:val="28"/>
          <w:szCs w:val="28"/>
        </w:rPr>
        <w:t>Past Victim Shares Tips on Surviving Stalkers</w:t>
      </w:r>
    </w:p>
    <w:p w14:paraId="1898D946" w14:textId="0FA19F34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>Focus: Coverage of Linda's statewide public education initiatives, including presenting specialized safety workshops to students, community members, and criminal justice personnel.</w:t>
      </w:r>
    </w:p>
    <w:p w14:paraId="4D68984D" w14:textId="579175B7" w:rsidR="00CD3794" w:rsidRPr="00710138" w:rsidRDefault="00CD3794" w:rsidP="00CD37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 xml:space="preserve"> </w:t>
      </w:r>
      <w:r w:rsidRPr="00710138">
        <w:rPr>
          <w:rFonts w:ascii="Times New Roman" w:hAnsi="Times New Roman" w:cs="Times New Roman"/>
          <w:b/>
          <w:bCs/>
          <w:sz w:val="28"/>
          <w:szCs w:val="28"/>
        </w:rPr>
        <w:t>NATIONAL BROADCAST APPEARANCES</w:t>
      </w:r>
    </w:p>
    <w:p w14:paraId="40A7A57A" w14:textId="6AD7C544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>The Oprah Winfrey Show — Featured guest discussing stalking awareness and legislative gaps.</w:t>
      </w:r>
    </w:p>
    <w:p w14:paraId="7A841B8C" w14:textId="2FF276A8" w:rsidR="00CD3794" w:rsidRPr="00080501" w:rsidRDefault="00CD3794" w:rsidP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lastRenderedPageBreak/>
        <w:t>ABC News with Diane Sawyer — Broadcast feature on domestic safety and victim rights.</w:t>
      </w:r>
    </w:p>
    <w:p w14:paraId="01DBAB81" w14:textId="7621F9AF" w:rsidR="00CD3794" w:rsidRPr="00B45E16" w:rsidRDefault="00CD3794" w:rsidP="00CD37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45E16">
        <w:rPr>
          <w:rFonts w:ascii="Times New Roman" w:hAnsi="Times New Roman" w:cs="Times New Roman"/>
          <w:b/>
          <w:bCs/>
          <w:sz w:val="28"/>
          <w:szCs w:val="28"/>
        </w:rPr>
        <w:t>VERIFICATION &amp; MEDIA ACCESS</w:t>
      </w:r>
    </w:p>
    <w:p w14:paraId="68109A22" w14:textId="28E31EC4" w:rsidR="00CD3794" w:rsidRPr="00080501" w:rsidRDefault="00CD3794">
      <w:pPr>
        <w:rPr>
          <w:rFonts w:ascii="Times New Roman" w:hAnsi="Times New Roman" w:cs="Times New Roman"/>
          <w:sz w:val="28"/>
          <w:szCs w:val="28"/>
        </w:rPr>
      </w:pPr>
      <w:r w:rsidRPr="00080501">
        <w:rPr>
          <w:rFonts w:ascii="Times New Roman" w:hAnsi="Times New Roman" w:cs="Times New Roman"/>
          <w:sz w:val="28"/>
          <w:szCs w:val="28"/>
        </w:rPr>
        <w:t xml:space="preserve">Archival scans and PDF citations of original newspaper print articles are available for press download at </w:t>
      </w:r>
      <w:r w:rsidR="00674B68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D93B74" w:rsidRPr="00D93B74">
          <w:rPr>
            <w:rStyle w:val="Hyperlink"/>
            <w:rFonts w:ascii="Times New Roman" w:hAnsi="Times New Roman" w:cs="Times New Roman"/>
            <w:sz w:val="28"/>
            <w:szCs w:val="28"/>
          </w:rPr>
          <w:t>www.</w:t>
        </w:r>
        <w:r w:rsidR="00674B68" w:rsidRPr="00D93B74">
          <w:rPr>
            <w:rStyle w:val="Hyperlink"/>
            <w:rFonts w:ascii="Times New Roman" w:hAnsi="Times New Roman" w:cs="Times New Roman"/>
            <w:sz w:val="28"/>
            <w:szCs w:val="28"/>
          </w:rPr>
          <w:t>l</w:t>
        </w:r>
        <w:r w:rsidRPr="00D93B74">
          <w:rPr>
            <w:rStyle w:val="Hyperlink"/>
            <w:rFonts w:ascii="Times New Roman" w:hAnsi="Times New Roman" w:cs="Times New Roman"/>
            <w:sz w:val="28"/>
            <w:szCs w:val="28"/>
          </w:rPr>
          <w:t>inda</w:t>
        </w:r>
        <w:r w:rsidR="00674B68" w:rsidRPr="00D93B74">
          <w:rPr>
            <w:rStyle w:val="Hyperlink"/>
            <w:rFonts w:ascii="Times New Roman" w:hAnsi="Times New Roman" w:cs="Times New Roman"/>
            <w:sz w:val="28"/>
            <w:szCs w:val="28"/>
          </w:rPr>
          <w:t>w</w:t>
        </w:r>
        <w:r w:rsidRPr="00D93B74">
          <w:rPr>
            <w:rStyle w:val="Hyperlink"/>
            <w:rFonts w:ascii="Times New Roman" w:hAnsi="Times New Roman" w:cs="Times New Roman"/>
            <w:sz w:val="28"/>
            <w:szCs w:val="28"/>
          </w:rPr>
          <w:t>alls.com</w:t>
        </w:r>
      </w:hyperlink>
      <w:r w:rsidRPr="00080501">
        <w:rPr>
          <w:rFonts w:ascii="Times New Roman" w:hAnsi="Times New Roman" w:cs="Times New Roman"/>
          <w:sz w:val="28"/>
          <w:szCs w:val="28"/>
        </w:rPr>
        <w:t>.</w:t>
      </w:r>
    </w:p>
    <w:sectPr w:rsidR="00CD3794" w:rsidRPr="00080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94"/>
    <w:rsid w:val="000547AF"/>
    <w:rsid w:val="00080501"/>
    <w:rsid w:val="00137AEE"/>
    <w:rsid w:val="001A0C61"/>
    <w:rsid w:val="001E1EA9"/>
    <w:rsid w:val="00300945"/>
    <w:rsid w:val="00340ED3"/>
    <w:rsid w:val="00393BF4"/>
    <w:rsid w:val="00582AF2"/>
    <w:rsid w:val="00646052"/>
    <w:rsid w:val="00674B68"/>
    <w:rsid w:val="00710138"/>
    <w:rsid w:val="007E0A33"/>
    <w:rsid w:val="008B3FED"/>
    <w:rsid w:val="008F0571"/>
    <w:rsid w:val="00986974"/>
    <w:rsid w:val="009D2D30"/>
    <w:rsid w:val="009F2885"/>
    <w:rsid w:val="00B45E16"/>
    <w:rsid w:val="00BF3D62"/>
    <w:rsid w:val="00C20468"/>
    <w:rsid w:val="00C23D9C"/>
    <w:rsid w:val="00CD3794"/>
    <w:rsid w:val="00D166F8"/>
    <w:rsid w:val="00D866BA"/>
    <w:rsid w:val="00D93B74"/>
    <w:rsid w:val="00DE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26D4B"/>
  <w15:chartTrackingRefBased/>
  <w15:docId w15:val="{D550A9AC-B4A2-BA42-90F1-22EDF0CB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7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7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7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7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3B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3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.docs.live.net/2c96927bcbd64b9a/Documents/Podcast/www.lindawall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Walls</dc:creator>
  <cp:keywords/>
  <dc:description/>
  <cp:lastModifiedBy>Linda Walls</cp:lastModifiedBy>
  <cp:revision>2</cp:revision>
  <cp:lastPrinted>2026-10-07T21:19:00Z</cp:lastPrinted>
  <dcterms:created xsi:type="dcterms:W3CDTF">2026-10-07T21:38:00Z</dcterms:created>
  <dcterms:modified xsi:type="dcterms:W3CDTF">2026-10-07T21:38:00Z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2265b810-9d96-4767-b466-8bec86f2db90</vt:lpwstr>
  </property>
</Properties>
</file>